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F698CB">
      <w:pPr>
        <w:rPr>
          <w:rFonts w:hint="eastAsia"/>
        </w:rPr>
      </w:pPr>
      <w:r>
        <w:rPr>
          <w:rFonts w:hint="eastAsia"/>
        </w:rPr>
        <w:t>北京迪信通商贸股份有限公司2026-2028年度财务审计服务项目，已完成评标工作，现将中标结果公告如下：</w:t>
      </w:r>
    </w:p>
    <w:p w14:paraId="4AC0A39C">
      <w:pPr>
        <w:rPr>
          <w:rFonts w:hint="eastAsia"/>
        </w:rPr>
      </w:pPr>
    </w:p>
    <w:p w14:paraId="28EA87E5">
      <w:pPr>
        <w:rPr>
          <w:rFonts w:hint="eastAsia"/>
        </w:rPr>
      </w:pPr>
      <w:r>
        <w:rPr>
          <w:rFonts w:hint="eastAsia"/>
        </w:rPr>
        <w:t xml:space="preserve">    一、项目名称：北京迪信通商贸股份有限公司2026-2028年度财务审计服务项目</w:t>
      </w:r>
    </w:p>
    <w:p w14:paraId="75FD2015">
      <w:pPr>
        <w:rPr>
          <w:rFonts w:hint="eastAsia"/>
        </w:rPr>
      </w:pPr>
    </w:p>
    <w:p w14:paraId="0082617C">
      <w:pPr>
        <w:rPr>
          <w:rFonts w:hint="eastAsia"/>
        </w:rPr>
      </w:pPr>
      <w:r>
        <w:rPr>
          <w:rFonts w:hint="eastAsia"/>
        </w:rPr>
        <w:t xml:space="preserve">    二、招标内容：北京迪信通商贸股份有限公司2026-2028年度财务审计服务项目</w:t>
      </w:r>
      <w:r>
        <w:rPr>
          <w:rFonts w:hint="eastAsia"/>
          <w:lang w:eastAsia="zh-CN"/>
        </w:rPr>
        <w:t>（</w:t>
      </w:r>
      <w:r>
        <w:rPr>
          <w:rFonts w:hint="eastAsia"/>
        </w:rPr>
        <w:t>具体内容见</w:t>
      </w:r>
      <w:r>
        <w:rPr>
          <w:rFonts w:hint="eastAsia"/>
          <w:lang w:val="en-US" w:eastAsia="zh-CN"/>
        </w:rPr>
        <w:t>招标文件</w:t>
      </w:r>
      <w:r>
        <w:rPr>
          <w:rFonts w:hint="eastAsia"/>
        </w:rPr>
        <w:t>用户需求书中的项目内容及要求</w:t>
      </w:r>
      <w:r>
        <w:rPr>
          <w:rFonts w:hint="eastAsia"/>
          <w:lang w:eastAsia="zh-CN"/>
        </w:rPr>
        <w:t>）</w:t>
      </w:r>
      <w:r>
        <w:rPr>
          <w:rFonts w:hint="eastAsia"/>
        </w:rPr>
        <w:t>。</w:t>
      </w:r>
    </w:p>
    <w:p w14:paraId="1EDBF1C1">
      <w:pPr>
        <w:rPr>
          <w:rFonts w:hint="eastAsia"/>
        </w:rPr>
      </w:pPr>
    </w:p>
    <w:p w14:paraId="39C55A84">
      <w:pPr>
        <w:rPr>
          <w:rFonts w:hint="eastAsia"/>
        </w:rPr>
      </w:pPr>
      <w:r>
        <w:rPr>
          <w:rFonts w:hint="eastAsia"/>
        </w:rPr>
        <w:t xml:space="preserve">    三、中标信息</w:t>
      </w:r>
    </w:p>
    <w:p w14:paraId="1C8BFFD7">
      <w:pPr>
        <w:rPr>
          <w:rFonts w:hint="eastAsia"/>
        </w:rPr>
      </w:pPr>
    </w:p>
    <w:p w14:paraId="72938DBC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 xml:space="preserve">    中标人名称：</w:t>
      </w:r>
      <w:r>
        <w:rPr>
          <w:rFonts w:hint="eastAsia"/>
          <w:lang w:val="en-US" w:eastAsia="zh-CN"/>
        </w:rPr>
        <w:t>信永中和（香港）会计师事务所有限公司</w:t>
      </w:r>
    </w:p>
    <w:p w14:paraId="20C32170">
      <w:pPr>
        <w:rPr>
          <w:rFonts w:hint="eastAsia"/>
        </w:rPr>
      </w:pPr>
    </w:p>
    <w:p w14:paraId="2449C283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   中标价格：含税人民币</w:t>
      </w:r>
      <w:r>
        <w:rPr>
          <w:rFonts w:hint="eastAsia"/>
          <w:lang w:val="en-US" w:eastAsia="zh-CN"/>
        </w:rPr>
        <w:t>9</w:t>
      </w:r>
      <w:r>
        <w:rPr>
          <w:rFonts w:hint="eastAsia"/>
        </w:rPr>
        <w:t>,</w:t>
      </w:r>
      <w:r>
        <w:rPr>
          <w:rFonts w:hint="eastAsia"/>
          <w:lang w:val="en-US" w:eastAsia="zh-CN"/>
        </w:rPr>
        <w:t>00</w:t>
      </w:r>
      <w:r>
        <w:rPr>
          <w:rFonts w:hint="eastAsia"/>
        </w:rPr>
        <w:t>0,000.00元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服务期</w:t>
      </w:r>
      <w:r>
        <w:rPr>
          <w:rFonts w:hint="eastAsia"/>
          <w:lang w:eastAsia="zh-CN"/>
        </w:rPr>
        <w:t>三年。具体协议一年一签，每年度审计工作完成后，经公司董事会审计委员会、董事会和股东会审议决定是否续聘）。</w:t>
      </w:r>
    </w:p>
    <w:p w14:paraId="35481FD5">
      <w:pPr>
        <w:rPr>
          <w:rFonts w:hint="eastAsia"/>
        </w:rPr>
      </w:pPr>
    </w:p>
    <w:p w14:paraId="0FF25FD3">
      <w:pPr>
        <w:rPr>
          <w:rFonts w:hint="eastAsia"/>
        </w:rPr>
      </w:pPr>
      <w:r>
        <w:rPr>
          <w:rFonts w:hint="eastAsia"/>
        </w:rPr>
        <w:t xml:space="preserve"> </w:t>
      </w:r>
    </w:p>
    <w:p w14:paraId="3714F214">
      <w:pPr>
        <w:rPr>
          <w:rFonts w:hint="eastAsia"/>
        </w:rPr>
      </w:pPr>
    </w:p>
    <w:p w14:paraId="3637337C">
      <w:pPr>
        <w:rPr>
          <w:rFonts w:hint="eastAsia"/>
        </w:rPr>
      </w:pPr>
      <w:r>
        <w:rPr>
          <w:rFonts w:hint="eastAsia"/>
        </w:rPr>
        <w:t xml:space="preserve"> </w:t>
      </w:r>
    </w:p>
    <w:p w14:paraId="3F5D84E8">
      <w:pPr>
        <w:jc w:val="right"/>
        <w:rPr>
          <w:rFonts w:hint="eastAsia"/>
        </w:rPr>
      </w:pPr>
    </w:p>
    <w:p w14:paraId="180B2FF0">
      <w:pPr>
        <w:jc w:val="right"/>
        <w:rPr>
          <w:rFonts w:hint="default" w:eastAsiaTheme="minorEastAsia"/>
          <w:lang w:val="en-US" w:eastAsia="zh-CN"/>
        </w:rPr>
      </w:pPr>
      <w:r>
        <w:rPr>
          <w:rFonts w:hint="eastAsia"/>
        </w:rPr>
        <w:t xml:space="preserve">                           </w:t>
      </w:r>
      <w:bookmarkStart w:id="0" w:name="_GoBack"/>
      <w:bookmarkEnd w:id="0"/>
      <w:r>
        <w:rPr>
          <w:rFonts w:hint="eastAsia"/>
        </w:rPr>
        <w:t xml:space="preserve">        </w:t>
      </w:r>
      <w:r>
        <w:rPr>
          <w:rFonts w:hint="eastAsia"/>
          <w:lang w:val="en-US" w:eastAsia="zh-CN"/>
        </w:rPr>
        <w:t xml:space="preserve">      </w:t>
      </w:r>
      <w:r>
        <w:rPr>
          <w:rFonts w:hint="eastAsia"/>
        </w:rPr>
        <w:t xml:space="preserve">  招标人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北京迪信通商贸股份有限公司</w:t>
      </w:r>
    </w:p>
    <w:p w14:paraId="3B1645E2">
      <w:pPr>
        <w:jc w:val="right"/>
        <w:rPr>
          <w:rFonts w:hint="eastAsia"/>
        </w:rPr>
      </w:pPr>
    </w:p>
    <w:p w14:paraId="387CF58F">
      <w:pPr>
        <w:jc w:val="right"/>
      </w:pPr>
      <w:r>
        <w:rPr>
          <w:rFonts w:hint="eastAsia"/>
        </w:rPr>
        <w:t xml:space="preserve">                                       </w:t>
      </w:r>
      <w:r>
        <w:rPr>
          <w:rFonts w:hint="eastAsia"/>
          <w:lang w:val="en-US" w:eastAsia="zh-CN"/>
        </w:rPr>
        <w:t xml:space="preserve">           </w:t>
      </w:r>
      <w:r>
        <w:rPr>
          <w:rFonts w:hint="eastAsia"/>
        </w:rPr>
        <w:t xml:space="preserve">    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9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1</w:t>
      </w:r>
      <w:r>
        <w:rPr>
          <w:rFonts w:hint="eastAsia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835E84"/>
    <w:rsid w:val="25F34F3E"/>
    <w:rsid w:val="3BCF133F"/>
    <w:rsid w:val="78AB2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197</Words>
  <Characters>235</Characters>
  <Lines>0</Lines>
  <Paragraphs>0</Paragraphs>
  <TotalTime>5</TotalTime>
  <ScaleCrop>false</ScaleCrop>
  <LinksUpToDate>false</LinksUpToDate>
  <CharactersWithSpaces>353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2026-09-01T05:41:00Z</dcterms:created>
  <dc:creator>sino_</dc:creator>
  <cp:lastModifiedBy>WPS_1692105893</cp:lastModifiedBy>
  <dcterms:modified xsi:type="dcterms:W3CDTF">2026-09-01T06:15:26Z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eyJoZGlkIjoiNWExZjMyZmNhNDE4MTYzYmQyZDJkMTRmOTQ3M2Q1MDgiLCJ1c2VySWQiOiIxNTIwNjAzNTEyIn0=</vt:lpwstr>
  </property>
  <property fmtid="{D5CDD505-2E9C-101B-9397-08002B2CF9AE}" pid="4" name="ICV">
    <vt:lpwstr>E8EB18EB14744507A2BCECBFF5267560_12</vt:lpwstr>
  </property>
</Properties>
</file>